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2E15" w:rsidRDefault="00182E15" w:rsidP="00182E15">
      <w:pPr>
        <w:ind w:left="3540" w:firstLine="708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20395" cy="795020"/>
            <wp:effectExtent l="19050" t="0" r="8255" b="0"/>
            <wp:docPr id="4" name="Рисунок 4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_gco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E15" w:rsidRPr="000D31FC" w:rsidRDefault="00182E15" w:rsidP="00182E15">
      <w:pPr>
        <w:jc w:val="center"/>
        <w:rPr>
          <w:b/>
          <w:sz w:val="30"/>
          <w:szCs w:val="30"/>
        </w:rPr>
      </w:pPr>
      <w:r w:rsidRPr="000D31FC">
        <w:rPr>
          <w:b/>
          <w:sz w:val="30"/>
          <w:szCs w:val="30"/>
        </w:rPr>
        <w:t>СОБРАНИЕ ДЕПУТАТОВ</w:t>
      </w:r>
    </w:p>
    <w:p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b/>
          <w:sz w:val="30"/>
          <w:szCs w:val="30"/>
        </w:rPr>
        <w:t>ЕТКУЛЬСКОГО МУНИЦИПАЛЬНОГО РАЙОНА</w:t>
      </w:r>
    </w:p>
    <w:p w:rsidR="00182E15" w:rsidRPr="000D31FC" w:rsidRDefault="00182E15" w:rsidP="00182E15">
      <w:pPr>
        <w:jc w:val="center"/>
        <w:rPr>
          <w:sz w:val="30"/>
          <w:szCs w:val="30"/>
        </w:rPr>
      </w:pPr>
      <w:r w:rsidRPr="000D31FC">
        <w:rPr>
          <w:sz w:val="30"/>
          <w:szCs w:val="30"/>
        </w:rPr>
        <w:t>шестого созыва</w:t>
      </w:r>
    </w:p>
    <w:p w:rsidR="00182E15" w:rsidRPr="000D31FC" w:rsidRDefault="00182E15" w:rsidP="00182E15">
      <w:pPr>
        <w:jc w:val="center"/>
        <w:rPr>
          <w:b/>
          <w:sz w:val="36"/>
          <w:szCs w:val="36"/>
        </w:rPr>
      </w:pPr>
      <w:r w:rsidRPr="000D31FC">
        <w:rPr>
          <w:b/>
          <w:sz w:val="36"/>
          <w:szCs w:val="36"/>
        </w:rPr>
        <w:t>Р Е Ш Е Н И Е</w:t>
      </w:r>
    </w:p>
    <w:tbl>
      <w:tblPr>
        <w:tblW w:w="10118" w:type="dxa"/>
        <w:jc w:val="center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8"/>
      </w:tblGrid>
      <w:tr w:rsidR="00182E15" w:rsidRPr="00A7226D" w:rsidTr="00475B0D">
        <w:trPr>
          <w:trHeight w:hRule="exact" w:val="80"/>
          <w:jc w:val="center"/>
        </w:trPr>
        <w:tc>
          <w:tcPr>
            <w:tcW w:w="10118" w:type="dxa"/>
          </w:tcPr>
          <w:p w:rsidR="00182E15" w:rsidRPr="00A7226D" w:rsidRDefault="00182E15" w:rsidP="00475B0D">
            <w:pPr>
              <w:rPr>
                <w:b/>
                <w:sz w:val="28"/>
                <w:szCs w:val="28"/>
              </w:rPr>
            </w:pPr>
          </w:p>
        </w:tc>
      </w:tr>
    </w:tbl>
    <w:p w:rsidR="00182E15" w:rsidRDefault="00182E15" w:rsidP="001107F1">
      <w:pPr>
        <w:jc w:val="right"/>
        <w:rPr>
          <w:sz w:val="28"/>
          <w:szCs w:val="28"/>
        </w:rPr>
      </w:pPr>
    </w:p>
    <w:p w:rsidR="00475B0D" w:rsidRDefault="00475B0D" w:rsidP="00475B0D">
      <w:pPr>
        <w:rPr>
          <w:sz w:val="28"/>
          <w:szCs w:val="28"/>
        </w:rPr>
      </w:pPr>
      <w:r w:rsidRPr="008759DD">
        <w:rPr>
          <w:sz w:val="24"/>
          <w:szCs w:val="24"/>
        </w:rPr>
        <w:t xml:space="preserve">от </w:t>
      </w:r>
      <w:r>
        <w:rPr>
          <w:sz w:val="24"/>
          <w:szCs w:val="24"/>
        </w:rPr>
        <w:t>_</w:t>
      </w:r>
      <w:r w:rsidR="001107F1">
        <w:rPr>
          <w:sz w:val="24"/>
          <w:szCs w:val="24"/>
          <w:u w:val="single"/>
        </w:rPr>
        <w:t>31</w:t>
      </w:r>
      <w:r w:rsidRPr="00F56261">
        <w:rPr>
          <w:sz w:val="24"/>
          <w:szCs w:val="24"/>
          <w:u w:val="single"/>
        </w:rPr>
        <w:t>.0</w:t>
      </w:r>
      <w:r>
        <w:rPr>
          <w:sz w:val="24"/>
          <w:szCs w:val="24"/>
          <w:u w:val="single"/>
        </w:rPr>
        <w:t>5</w:t>
      </w:r>
      <w:r w:rsidRPr="00F56261">
        <w:rPr>
          <w:sz w:val="24"/>
          <w:szCs w:val="24"/>
          <w:u w:val="single"/>
        </w:rPr>
        <w:t>.20</w:t>
      </w:r>
      <w:r w:rsidR="001107F1">
        <w:rPr>
          <w:sz w:val="24"/>
          <w:szCs w:val="24"/>
          <w:u w:val="single"/>
        </w:rPr>
        <w:t>23</w:t>
      </w:r>
      <w:r w:rsidRPr="00F56261">
        <w:rPr>
          <w:sz w:val="24"/>
          <w:szCs w:val="24"/>
          <w:u w:val="single"/>
        </w:rPr>
        <w:t xml:space="preserve"> г.</w:t>
      </w:r>
      <w:proofErr w:type="gramStart"/>
      <w:r w:rsidRPr="00F56261">
        <w:rPr>
          <w:sz w:val="24"/>
          <w:szCs w:val="24"/>
          <w:u w:val="single"/>
        </w:rPr>
        <w:t>_</w:t>
      </w:r>
      <w:r w:rsidRPr="008759DD">
        <w:rPr>
          <w:sz w:val="24"/>
          <w:szCs w:val="24"/>
        </w:rPr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FC105D" w:rsidRPr="00FC105D">
        <w:rPr>
          <w:sz w:val="24"/>
          <w:szCs w:val="24"/>
          <w:u w:val="single"/>
        </w:rPr>
        <w:t>45</w:t>
      </w:r>
      <w:r w:rsidR="00585834">
        <w:rPr>
          <w:sz w:val="24"/>
          <w:szCs w:val="24"/>
          <w:u w:val="single"/>
        </w:rPr>
        <w:t>8</w:t>
      </w:r>
      <w:r>
        <w:rPr>
          <w:sz w:val="28"/>
          <w:szCs w:val="28"/>
        </w:rPr>
        <w:t xml:space="preserve">_                                                                                              </w:t>
      </w:r>
    </w:p>
    <w:p w:rsidR="00475B0D" w:rsidRPr="008759DD" w:rsidRDefault="00475B0D" w:rsidP="00475B0D">
      <w:pPr>
        <w:rPr>
          <w:sz w:val="24"/>
          <w:szCs w:val="24"/>
        </w:rPr>
      </w:pPr>
      <w:r>
        <w:rPr>
          <w:sz w:val="28"/>
          <w:szCs w:val="28"/>
        </w:rPr>
        <w:t xml:space="preserve">        </w:t>
      </w:r>
      <w:r w:rsidRPr="008759DD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812CD2" w:rsidRDefault="00812CD2" w:rsidP="00812C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12CD2" w:rsidRPr="003D5338" w:rsidTr="00795550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475B0D" w:rsidRDefault="00475B0D" w:rsidP="00475B0D">
            <w:pPr>
              <w:rPr>
                <w:sz w:val="28"/>
                <w:szCs w:val="28"/>
              </w:rPr>
            </w:pPr>
          </w:p>
          <w:p w:rsidR="00E65EA5" w:rsidRDefault="00DA409C" w:rsidP="00110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исполнении Прогнозного плана (программы) приватизации </w:t>
            </w:r>
          </w:p>
          <w:p w:rsidR="00DA409C" w:rsidRDefault="00DA409C" w:rsidP="001107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имущества Еткульского муниципального района</w:t>
            </w:r>
            <w:r w:rsidRPr="009A3710">
              <w:rPr>
                <w:sz w:val="28"/>
                <w:szCs w:val="28"/>
              </w:rPr>
              <w:t xml:space="preserve"> </w:t>
            </w:r>
          </w:p>
          <w:p w:rsidR="00812CD2" w:rsidRPr="003D5338" w:rsidRDefault="00812CD2" w:rsidP="00DA409C">
            <w:pPr>
              <w:rPr>
                <w:sz w:val="28"/>
                <w:szCs w:val="28"/>
              </w:rPr>
            </w:pPr>
          </w:p>
        </w:tc>
      </w:tr>
    </w:tbl>
    <w:p w:rsidR="00475B0D" w:rsidRDefault="00475B0D" w:rsidP="00812CD2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DA409C" w:rsidRPr="009A3710" w:rsidRDefault="00DA409C" w:rsidP="00DA409C">
      <w:pPr>
        <w:ind w:firstLine="708"/>
        <w:jc w:val="both"/>
        <w:rPr>
          <w:sz w:val="28"/>
          <w:szCs w:val="28"/>
        </w:rPr>
      </w:pPr>
      <w:r w:rsidRPr="009A3710">
        <w:rPr>
          <w:sz w:val="28"/>
        </w:rPr>
        <w:t xml:space="preserve">Заслушав и обсудив информацию начальника отдела </w:t>
      </w:r>
      <w:r>
        <w:rPr>
          <w:sz w:val="28"/>
        </w:rPr>
        <w:t xml:space="preserve">муниципального имущества </w:t>
      </w:r>
      <w:r w:rsidRPr="009A3710">
        <w:rPr>
          <w:sz w:val="28"/>
        </w:rPr>
        <w:t xml:space="preserve">администрации Еткульского муниципального района </w:t>
      </w:r>
      <w:r w:rsidR="00E65EA5">
        <w:rPr>
          <w:sz w:val="28"/>
        </w:rPr>
        <w:t xml:space="preserve">И. В. </w:t>
      </w:r>
      <w:r>
        <w:rPr>
          <w:sz w:val="28"/>
        </w:rPr>
        <w:t>Пищулиной о</w:t>
      </w:r>
      <w:r w:rsidRPr="007F29DB">
        <w:rPr>
          <w:sz w:val="28"/>
        </w:rPr>
        <w:t>б исполнении Прогнозного плана (программы) приватизации муниципального имущества Еткульского муниципального района</w:t>
      </w:r>
      <w:r w:rsidRPr="009A3710">
        <w:rPr>
          <w:sz w:val="28"/>
          <w:szCs w:val="28"/>
        </w:rPr>
        <w:t xml:space="preserve"> </w:t>
      </w:r>
    </w:p>
    <w:p w:rsidR="00DA409C" w:rsidRDefault="00DA409C" w:rsidP="00DA409C">
      <w:pPr>
        <w:ind w:firstLine="720"/>
        <w:jc w:val="both"/>
        <w:rPr>
          <w:sz w:val="28"/>
        </w:rPr>
      </w:pPr>
      <w:r w:rsidRPr="009A3710">
        <w:rPr>
          <w:sz w:val="28"/>
        </w:rPr>
        <w:t xml:space="preserve"> </w:t>
      </w:r>
    </w:p>
    <w:p w:rsidR="00DA409C" w:rsidRPr="009A3710" w:rsidRDefault="00DA409C" w:rsidP="00DA409C">
      <w:pPr>
        <w:ind w:firstLine="720"/>
        <w:jc w:val="both"/>
        <w:rPr>
          <w:sz w:val="28"/>
        </w:rPr>
      </w:pPr>
    </w:p>
    <w:p w:rsidR="00DA409C" w:rsidRPr="009A3710" w:rsidRDefault="00DA409C" w:rsidP="00DA409C">
      <w:pPr>
        <w:jc w:val="center"/>
        <w:rPr>
          <w:sz w:val="28"/>
          <w:szCs w:val="28"/>
        </w:rPr>
      </w:pPr>
      <w:r w:rsidRPr="009A3710">
        <w:rPr>
          <w:sz w:val="28"/>
          <w:szCs w:val="28"/>
        </w:rPr>
        <w:t>СОБРАНИЕ ДЕПУТАТОВ ЕТКУЛЬСКОГО МУНИЦИПАЛЬНОГО РАЙОНА</w:t>
      </w:r>
    </w:p>
    <w:p w:rsidR="00DA409C" w:rsidRPr="009A3710" w:rsidRDefault="00DA409C" w:rsidP="00DA409C">
      <w:pPr>
        <w:jc w:val="center"/>
        <w:rPr>
          <w:sz w:val="28"/>
        </w:rPr>
      </w:pPr>
      <w:r w:rsidRPr="009A3710">
        <w:rPr>
          <w:sz w:val="28"/>
        </w:rPr>
        <w:t>Р</w:t>
      </w:r>
      <w:r>
        <w:rPr>
          <w:sz w:val="28"/>
        </w:rPr>
        <w:t xml:space="preserve"> </w:t>
      </w:r>
      <w:r w:rsidRPr="009A3710">
        <w:rPr>
          <w:sz w:val="28"/>
        </w:rPr>
        <w:t>Е</w:t>
      </w:r>
      <w:r>
        <w:rPr>
          <w:sz w:val="28"/>
        </w:rPr>
        <w:t xml:space="preserve"> </w:t>
      </w:r>
      <w:r w:rsidRPr="009A3710">
        <w:rPr>
          <w:sz w:val="28"/>
        </w:rPr>
        <w:t>Ш</w:t>
      </w:r>
      <w:r>
        <w:rPr>
          <w:sz w:val="28"/>
        </w:rPr>
        <w:t xml:space="preserve"> </w:t>
      </w:r>
      <w:r w:rsidRPr="009A3710">
        <w:rPr>
          <w:sz w:val="28"/>
        </w:rPr>
        <w:t>А</w:t>
      </w:r>
      <w:r>
        <w:rPr>
          <w:sz w:val="28"/>
        </w:rPr>
        <w:t xml:space="preserve"> </w:t>
      </w:r>
      <w:r w:rsidRPr="009A3710">
        <w:rPr>
          <w:sz w:val="28"/>
        </w:rPr>
        <w:t>Е</w:t>
      </w:r>
      <w:r>
        <w:rPr>
          <w:sz w:val="28"/>
        </w:rPr>
        <w:t xml:space="preserve"> </w:t>
      </w:r>
      <w:r w:rsidRPr="009A3710">
        <w:rPr>
          <w:sz w:val="28"/>
        </w:rPr>
        <w:t>Т:</w:t>
      </w:r>
    </w:p>
    <w:p w:rsidR="00DA409C" w:rsidRDefault="00DA409C" w:rsidP="00DA409C">
      <w:pPr>
        <w:contextualSpacing/>
        <w:jc w:val="center"/>
        <w:rPr>
          <w:sz w:val="28"/>
        </w:rPr>
      </w:pPr>
    </w:p>
    <w:p w:rsidR="00DA409C" w:rsidRPr="009A3710" w:rsidRDefault="00DA409C" w:rsidP="00DA409C">
      <w:pPr>
        <w:contextualSpacing/>
        <w:jc w:val="center"/>
        <w:rPr>
          <w:sz w:val="28"/>
        </w:rPr>
      </w:pPr>
    </w:p>
    <w:p w:rsidR="00DA409C" w:rsidRPr="009A3710" w:rsidRDefault="00DA409C" w:rsidP="00DA409C">
      <w:pPr>
        <w:ind w:firstLine="708"/>
        <w:contextualSpacing/>
        <w:jc w:val="both"/>
        <w:rPr>
          <w:sz w:val="28"/>
          <w:szCs w:val="28"/>
        </w:rPr>
      </w:pPr>
      <w:r w:rsidRPr="009A3710">
        <w:rPr>
          <w:sz w:val="28"/>
          <w:szCs w:val="28"/>
        </w:rPr>
        <w:t xml:space="preserve">информацию </w:t>
      </w:r>
      <w:r>
        <w:rPr>
          <w:sz w:val="28"/>
          <w:szCs w:val="28"/>
        </w:rPr>
        <w:t>о</w:t>
      </w:r>
      <w:r w:rsidRPr="007F29DB">
        <w:rPr>
          <w:sz w:val="28"/>
          <w:szCs w:val="28"/>
        </w:rPr>
        <w:t xml:space="preserve">б исполнении Прогнозного плана (программы) приватизации муниципального имущества Еткульского муниципального района </w:t>
      </w:r>
      <w:r w:rsidRPr="009A3710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 xml:space="preserve"> (прилагается)</w:t>
      </w:r>
      <w:r w:rsidRPr="009A3710">
        <w:rPr>
          <w:sz w:val="28"/>
          <w:szCs w:val="28"/>
        </w:rPr>
        <w:t xml:space="preserve">. </w:t>
      </w:r>
    </w:p>
    <w:p w:rsidR="00DE48FB" w:rsidRDefault="00DE48FB" w:rsidP="00812CD2">
      <w:pPr>
        <w:rPr>
          <w:sz w:val="28"/>
          <w:szCs w:val="28"/>
        </w:rPr>
      </w:pPr>
    </w:p>
    <w:p w:rsidR="00475B0D" w:rsidRDefault="00475B0D" w:rsidP="00812CD2">
      <w:pPr>
        <w:rPr>
          <w:sz w:val="28"/>
          <w:szCs w:val="28"/>
        </w:rPr>
      </w:pPr>
    </w:p>
    <w:p w:rsidR="00475B0D" w:rsidRDefault="00475B0D" w:rsidP="00812CD2">
      <w:pPr>
        <w:rPr>
          <w:sz w:val="28"/>
          <w:szCs w:val="28"/>
        </w:rPr>
      </w:pPr>
    </w:p>
    <w:p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812CD2" w:rsidRDefault="00812CD2" w:rsidP="00812CD2">
      <w:pPr>
        <w:rPr>
          <w:sz w:val="28"/>
          <w:szCs w:val="28"/>
        </w:rPr>
      </w:pPr>
      <w:r>
        <w:rPr>
          <w:sz w:val="28"/>
          <w:szCs w:val="28"/>
        </w:rPr>
        <w:t xml:space="preserve">Еткульского муниципального района                      </w:t>
      </w:r>
      <w:r w:rsidR="00475B0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</w:t>
      </w:r>
      <w:r w:rsidR="002E6800">
        <w:rPr>
          <w:sz w:val="28"/>
          <w:szCs w:val="28"/>
        </w:rPr>
        <w:t>Н.</w:t>
      </w:r>
      <w:r w:rsidR="00475B0D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Н.</w:t>
      </w:r>
      <w:r w:rsidR="00475B0D">
        <w:rPr>
          <w:sz w:val="28"/>
          <w:szCs w:val="28"/>
        </w:rPr>
        <w:t xml:space="preserve"> </w:t>
      </w:r>
      <w:r w:rsidR="002E6800">
        <w:rPr>
          <w:sz w:val="28"/>
          <w:szCs w:val="28"/>
        </w:rPr>
        <w:t>Васильева</w:t>
      </w:r>
    </w:p>
    <w:p w:rsidR="00DE48FB" w:rsidRDefault="00812CD2" w:rsidP="000A466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</w:p>
    <w:p w:rsidR="00DE48FB" w:rsidRDefault="00DE48FB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775D21" w:rsidRDefault="00775D21" w:rsidP="000A4667">
      <w:pPr>
        <w:rPr>
          <w:sz w:val="22"/>
          <w:szCs w:val="22"/>
        </w:rPr>
      </w:pPr>
    </w:p>
    <w:p w:rsidR="00DE48FB" w:rsidRDefault="00DE48FB" w:rsidP="000A4667">
      <w:pPr>
        <w:rPr>
          <w:sz w:val="22"/>
          <w:szCs w:val="22"/>
        </w:rPr>
      </w:pPr>
    </w:p>
    <w:p w:rsidR="009C67AB" w:rsidRDefault="009C67AB" w:rsidP="000A4667"/>
    <w:p w:rsidR="009C67AB" w:rsidRDefault="009C67AB" w:rsidP="000A4667"/>
    <w:p w:rsidR="00DA409C" w:rsidRDefault="00DA409C" w:rsidP="00475B0D">
      <w:pPr>
        <w:tabs>
          <w:tab w:val="left" w:pos="3752"/>
        </w:tabs>
        <w:jc w:val="center"/>
        <w:rPr>
          <w:b/>
          <w:bCs/>
          <w:sz w:val="28"/>
          <w:szCs w:val="28"/>
        </w:rPr>
      </w:pPr>
    </w:p>
    <w:p w:rsidR="00DA409C" w:rsidRDefault="00DA409C" w:rsidP="00DA409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Информация </w:t>
      </w:r>
    </w:p>
    <w:p w:rsidR="00DA409C" w:rsidRPr="00262136" w:rsidRDefault="00DA409C" w:rsidP="00DA409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F29DB">
        <w:rPr>
          <w:b/>
          <w:sz w:val="28"/>
          <w:szCs w:val="28"/>
        </w:rPr>
        <w:t>б исполнении Прогнозного плана (программы) приватизации муниципального имущества Еткульского муниципального района</w:t>
      </w:r>
    </w:p>
    <w:p w:rsidR="00DA409C" w:rsidRPr="00262136" w:rsidRDefault="00DA409C" w:rsidP="00DA409C">
      <w:pPr>
        <w:shd w:val="clear" w:color="auto" w:fill="FFFFFF"/>
        <w:jc w:val="center"/>
        <w:rPr>
          <w:b/>
          <w:sz w:val="28"/>
          <w:szCs w:val="28"/>
        </w:rPr>
      </w:pP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 xml:space="preserve">Приватизация муниципального имущества Еткульского муниципального района </w:t>
      </w:r>
      <w:r>
        <w:rPr>
          <w:sz w:val="28"/>
          <w:szCs w:val="28"/>
        </w:rPr>
        <w:t xml:space="preserve">в 2022 году </w:t>
      </w:r>
      <w:r w:rsidRPr="00262136">
        <w:rPr>
          <w:sz w:val="28"/>
          <w:szCs w:val="28"/>
        </w:rPr>
        <w:t>осуществля</w:t>
      </w:r>
      <w:r>
        <w:rPr>
          <w:sz w:val="28"/>
          <w:szCs w:val="28"/>
        </w:rPr>
        <w:t>лась в соответствии Федеральным</w:t>
      </w:r>
      <w:r w:rsidRPr="0026213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262136">
        <w:rPr>
          <w:sz w:val="28"/>
          <w:szCs w:val="28"/>
        </w:rPr>
        <w:t xml:space="preserve"> от 21.12.2001 № 178-ФЗ «О приватизации государственного и муниципального имущества», а также в соответствии с Прогнозным планом (программой) приватизации муниципального имущества Еткульского муниципального района на </w:t>
      </w:r>
      <w:r>
        <w:rPr>
          <w:sz w:val="28"/>
          <w:szCs w:val="28"/>
        </w:rPr>
        <w:t>2020</w:t>
      </w:r>
      <w:r w:rsidRPr="00262136">
        <w:rPr>
          <w:sz w:val="28"/>
          <w:szCs w:val="28"/>
        </w:rPr>
        <w:t>-20</w:t>
      </w:r>
      <w:r>
        <w:rPr>
          <w:sz w:val="28"/>
          <w:szCs w:val="28"/>
        </w:rPr>
        <w:t>22</w:t>
      </w:r>
      <w:r w:rsidRPr="00262136">
        <w:rPr>
          <w:sz w:val="28"/>
          <w:szCs w:val="28"/>
        </w:rPr>
        <w:t xml:space="preserve"> годы, утвержденным решением Собрания депутатов Еткульского муниципального района от 3</w:t>
      </w:r>
      <w:r>
        <w:rPr>
          <w:sz w:val="28"/>
          <w:szCs w:val="28"/>
        </w:rPr>
        <w:t>1</w:t>
      </w:r>
      <w:r w:rsidRPr="00262136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62136">
        <w:rPr>
          <w:sz w:val="28"/>
          <w:szCs w:val="28"/>
        </w:rPr>
        <w:t>.20</w:t>
      </w:r>
      <w:r>
        <w:rPr>
          <w:sz w:val="28"/>
          <w:szCs w:val="28"/>
        </w:rPr>
        <w:t>19</w:t>
      </w:r>
      <w:r w:rsidRPr="00262136">
        <w:rPr>
          <w:sz w:val="28"/>
          <w:szCs w:val="28"/>
        </w:rPr>
        <w:t xml:space="preserve"> г. № </w:t>
      </w:r>
      <w:r>
        <w:rPr>
          <w:sz w:val="28"/>
          <w:szCs w:val="28"/>
        </w:rPr>
        <w:t>643</w:t>
      </w:r>
      <w:r w:rsidRPr="00262136">
        <w:rPr>
          <w:sz w:val="28"/>
          <w:szCs w:val="28"/>
        </w:rPr>
        <w:t xml:space="preserve"> (</w:t>
      </w:r>
      <w:r>
        <w:rPr>
          <w:sz w:val="28"/>
          <w:szCs w:val="28"/>
        </w:rPr>
        <w:t>далее - Прогнозный план</w:t>
      </w:r>
      <w:r w:rsidRPr="00262136">
        <w:rPr>
          <w:sz w:val="28"/>
          <w:szCs w:val="28"/>
        </w:rPr>
        <w:t>).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Основными целями приватизации муниципального имущества являются: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- повышение эффективности управления муниципальным имуществом, оптимизация его структуры;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- пополнение бюджета района доходами от приватизации муниципального имущества.</w:t>
      </w:r>
    </w:p>
    <w:p w:rsidR="00DA409C" w:rsidRPr="007F29DB" w:rsidRDefault="00DA409C" w:rsidP="00DA409C">
      <w:pPr>
        <w:shd w:val="clear" w:color="auto" w:fill="FFFFFF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7F29DB">
        <w:rPr>
          <w:rFonts w:eastAsia="Calibri"/>
          <w:sz w:val="28"/>
          <w:szCs w:val="28"/>
          <w:lang w:eastAsia="en-US"/>
        </w:rPr>
        <w:t>Приватизация муниципального имущества основывается на следующих принципах:</w:t>
      </w:r>
    </w:p>
    <w:p w:rsidR="00DA409C" w:rsidRPr="00262136" w:rsidRDefault="00DA409C" w:rsidP="00DA409C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2136">
        <w:rPr>
          <w:rFonts w:eastAsia="Calibri"/>
          <w:sz w:val="28"/>
          <w:szCs w:val="28"/>
          <w:lang w:eastAsia="en-US"/>
        </w:rPr>
        <w:t>1. признание равенства покупателей муниципального имущества и открытости деятельности органов местного самоуправления;</w:t>
      </w:r>
      <w:bookmarkStart w:id="0" w:name="dst347"/>
      <w:bookmarkEnd w:id="0"/>
    </w:p>
    <w:p w:rsidR="00DA409C" w:rsidRPr="00262136" w:rsidRDefault="00DA409C" w:rsidP="00DA409C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62136">
        <w:rPr>
          <w:rFonts w:eastAsia="Calibri"/>
          <w:sz w:val="28"/>
          <w:szCs w:val="28"/>
          <w:lang w:eastAsia="en-US"/>
        </w:rPr>
        <w:t>2. отчуждение муниципального имущества в собственность физических и (или) юридических лиц исключительно на возмездной основе:</w:t>
      </w:r>
    </w:p>
    <w:p w:rsidR="00DA409C" w:rsidRPr="00262136" w:rsidRDefault="00DA409C" w:rsidP="00DA409C">
      <w:pPr>
        <w:spacing w:after="20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" w:name="dst100014"/>
      <w:bookmarkEnd w:id="1"/>
      <w:r w:rsidRPr="00262136">
        <w:rPr>
          <w:rFonts w:eastAsia="Calibri"/>
          <w:sz w:val="28"/>
          <w:szCs w:val="28"/>
          <w:lang w:eastAsia="en-US"/>
        </w:rPr>
        <w:t xml:space="preserve">3. самостоятельное осуществление приватизации муниципального имущества органами местного самоуправления в </w:t>
      </w:r>
      <w:hyperlink r:id="rId7" w:anchor="dst100078" w:history="1">
        <w:r w:rsidRPr="007F29DB">
          <w:rPr>
            <w:rFonts w:eastAsia="Calibri"/>
            <w:sz w:val="28"/>
            <w:szCs w:val="28"/>
            <w:lang w:eastAsia="en-US"/>
          </w:rPr>
          <w:t>порядке</w:t>
        </w:r>
      </w:hyperlink>
      <w:r w:rsidRPr="00262136">
        <w:rPr>
          <w:rFonts w:eastAsia="Calibri"/>
          <w:sz w:val="28"/>
          <w:szCs w:val="28"/>
          <w:lang w:eastAsia="en-US"/>
        </w:rPr>
        <w:t>, предусмотренном действующим законодательством Российской Федерации.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262136">
        <w:rPr>
          <w:sz w:val="28"/>
          <w:szCs w:val="28"/>
        </w:rPr>
        <w:t xml:space="preserve"> году все процедуры проводились путем проведения </w:t>
      </w:r>
      <w:r>
        <w:rPr>
          <w:sz w:val="28"/>
          <w:szCs w:val="28"/>
        </w:rPr>
        <w:t xml:space="preserve">электронных процедур в виде электронных </w:t>
      </w:r>
      <w:r w:rsidRPr="00262136">
        <w:rPr>
          <w:sz w:val="28"/>
          <w:szCs w:val="28"/>
        </w:rPr>
        <w:t>аукционов.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Начальная цена продажи объектов приватизации устанавливается в размере рыночной стоимости, определенной в соответствии с требованиями Федерального закона от 29.07.1998 № 135-ФЗ «Об оценочной деятельности в Российской Федерации», для каждого конкретного объекта.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Аукционная документация</w:t>
      </w:r>
      <w:r w:rsidRPr="00262136">
        <w:rPr>
          <w:sz w:val="28"/>
          <w:szCs w:val="28"/>
        </w:rPr>
        <w:t xml:space="preserve"> по пр</w:t>
      </w:r>
      <w:r>
        <w:rPr>
          <w:sz w:val="28"/>
          <w:szCs w:val="28"/>
        </w:rPr>
        <w:t>одаже</w:t>
      </w:r>
      <w:r w:rsidRPr="00262136">
        <w:rPr>
          <w:sz w:val="28"/>
          <w:szCs w:val="28"/>
        </w:rPr>
        <w:t xml:space="preserve"> муниципального имущества Еткульского муниципального района размеща</w:t>
      </w:r>
      <w:r>
        <w:rPr>
          <w:sz w:val="28"/>
          <w:szCs w:val="28"/>
        </w:rPr>
        <w:t>е</w:t>
      </w:r>
      <w:r w:rsidRPr="00262136">
        <w:rPr>
          <w:sz w:val="28"/>
          <w:szCs w:val="28"/>
        </w:rPr>
        <w:t>тся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(torgi.gov.ru), и на сайте администрации Еткульского муниципального района в сети «Интернет»</w:t>
      </w:r>
      <w:r>
        <w:rPr>
          <w:sz w:val="28"/>
          <w:szCs w:val="28"/>
        </w:rPr>
        <w:t xml:space="preserve"> (</w:t>
      </w:r>
      <w:r w:rsidRPr="00BB648E">
        <w:rPr>
          <w:sz w:val="28"/>
          <w:szCs w:val="28"/>
        </w:rPr>
        <w:t>www.admetkul.ru</w:t>
      </w:r>
      <w:r>
        <w:rPr>
          <w:sz w:val="28"/>
          <w:szCs w:val="28"/>
        </w:rPr>
        <w:t xml:space="preserve">), </w:t>
      </w:r>
      <w:r w:rsidRPr="00BB648E">
        <w:rPr>
          <w:sz w:val="28"/>
          <w:szCs w:val="28"/>
        </w:rPr>
        <w:t xml:space="preserve">на сайте оператора электронной площадки </w:t>
      </w:r>
      <w:r>
        <w:rPr>
          <w:sz w:val="28"/>
          <w:szCs w:val="28"/>
        </w:rPr>
        <w:t>(</w:t>
      </w:r>
      <w:r w:rsidRPr="00BB648E">
        <w:rPr>
          <w:sz w:val="28"/>
          <w:szCs w:val="28"/>
        </w:rPr>
        <w:t>utp.sberbank-ast.ru</w:t>
      </w:r>
      <w:r>
        <w:rPr>
          <w:sz w:val="28"/>
          <w:szCs w:val="28"/>
        </w:rPr>
        <w:t>).</w:t>
      </w:r>
      <w:r w:rsidRPr="00BB648E">
        <w:rPr>
          <w:sz w:val="28"/>
          <w:szCs w:val="28"/>
        </w:rPr>
        <w:t xml:space="preserve"> </w:t>
      </w:r>
      <w:r w:rsidRPr="00262136">
        <w:rPr>
          <w:sz w:val="28"/>
          <w:szCs w:val="28"/>
        </w:rPr>
        <w:t>Кроме того, хотя это и не предусмотрено законодательством, в целях информирования жителей нашего района, краткая информация о приватизации имущества размещается и в районной газете «Искра».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По состоянию на 01.01.20</w:t>
      </w:r>
      <w:r>
        <w:rPr>
          <w:sz w:val="28"/>
          <w:szCs w:val="28"/>
        </w:rPr>
        <w:t>22 года</w:t>
      </w:r>
      <w:r w:rsidRPr="00262136">
        <w:rPr>
          <w:sz w:val="28"/>
          <w:szCs w:val="28"/>
        </w:rPr>
        <w:t xml:space="preserve"> в соответствии с Прогнозным планом, планировал</w:t>
      </w:r>
      <w:r>
        <w:rPr>
          <w:sz w:val="28"/>
          <w:szCs w:val="28"/>
        </w:rPr>
        <w:t>ось</w:t>
      </w:r>
      <w:r w:rsidRPr="00262136">
        <w:rPr>
          <w:sz w:val="28"/>
          <w:szCs w:val="28"/>
        </w:rPr>
        <w:t xml:space="preserve"> к продаже </w:t>
      </w:r>
      <w:r>
        <w:rPr>
          <w:sz w:val="28"/>
          <w:szCs w:val="28"/>
        </w:rPr>
        <w:t xml:space="preserve">3 объекта недвижимого имущества и 10 объектов движимого имущества. </w:t>
      </w:r>
      <w:r w:rsidRPr="00262136">
        <w:rPr>
          <w:sz w:val="28"/>
          <w:szCs w:val="28"/>
        </w:rPr>
        <w:t>В течение 20</w:t>
      </w:r>
      <w:r>
        <w:rPr>
          <w:sz w:val="28"/>
          <w:szCs w:val="28"/>
        </w:rPr>
        <w:t>22</w:t>
      </w:r>
      <w:r w:rsidRPr="00262136">
        <w:rPr>
          <w:sz w:val="28"/>
          <w:szCs w:val="28"/>
        </w:rPr>
        <w:t xml:space="preserve"> года в Прогнозный план дополнительно был</w:t>
      </w:r>
      <w:r>
        <w:rPr>
          <w:sz w:val="28"/>
          <w:szCs w:val="28"/>
        </w:rPr>
        <w:t>о</w:t>
      </w:r>
      <w:r w:rsidRPr="00262136">
        <w:rPr>
          <w:sz w:val="28"/>
          <w:szCs w:val="28"/>
        </w:rPr>
        <w:t xml:space="preserve"> включен</w:t>
      </w:r>
      <w:r>
        <w:rPr>
          <w:sz w:val="28"/>
          <w:szCs w:val="28"/>
        </w:rPr>
        <w:t>о</w:t>
      </w:r>
      <w:r w:rsidRPr="009544B8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5</w:t>
      </w:r>
      <w:r w:rsidRPr="009544B8">
        <w:rPr>
          <w:bCs/>
          <w:sz w:val="28"/>
          <w:szCs w:val="28"/>
        </w:rPr>
        <w:t xml:space="preserve"> объект</w:t>
      </w:r>
      <w:r>
        <w:rPr>
          <w:bCs/>
          <w:sz w:val="28"/>
          <w:szCs w:val="28"/>
        </w:rPr>
        <w:t>ов</w:t>
      </w:r>
      <w:r w:rsidRPr="009544B8">
        <w:rPr>
          <w:bCs/>
          <w:sz w:val="28"/>
          <w:szCs w:val="28"/>
        </w:rPr>
        <w:t xml:space="preserve"> недвижимого имущества и </w:t>
      </w:r>
      <w:r>
        <w:rPr>
          <w:bCs/>
          <w:sz w:val="28"/>
          <w:szCs w:val="28"/>
        </w:rPr>
        <w:t>4</w:t>
      </w:r>
      <w:r w:rsidRPr="009544B8">
        <w:rPr>
          <w:bCs/>
          <w:sz w:val="28"/>
          <w:szCs w:val="28"/>
        </w:rPr>
        <w:t xml:space="preserve"> объект</w:t>
      </w:r>
      <w:r>
        <w:rPr>
          <w:bCs/>
          <w:sz w:val="28"/>
          <w:szCs w:val="28"/>
        </w:rPr>
        <w:t>а</w:t>
      </w:r>
      <w:r w:rsidRPr="009544B8">
        <w:rPr>
          <w:bCs/>
          <w:sz w:val="28"/>
          <w:szCs w:val="28"/>
        </w:rPr>
        <w:t xml:space="preserve"> движимого имущества</w:t>
      </w:r>
      <w:r>
        <w:rPr>
          <w:bCs/>
          <w:sz w:val="28"/>
          <w:szCs w:val="28"/>
        </w:rPr>
        <w:t xml:space="preserve">. </w:t>
      </w:r>
      <w:r w:rsidRPr="00262136">
        <w:rPr>
          <w:sz w:val="28"/>
          <w:szCs w:val="28"/>
        </w:rPr>
        <w:t xml:space="preserve">Дополнения в </w:t>
      </w:r>
      <w:r>
        <w:rPr>
          <w:sz w:val="28"/>
          <w:szCs w:val="28"/>
        </w:rPr>
        <w:t>Прогнозный план</w:t>
      </w:r>
      <w:r w:rsidRPr="00262136">
        <w:rPr>
          <w:sz w:val="28"/>
          <w:szCs w:val="28"/>
        </w:rPr>
        <w:t xml:space="preserve">, связаны с необходимостью сокращения объема </w:t>
      </w:r>
      <w:proofErr w:type="gramStart"/>
      <w:r w:rsidRPr="00262136">
        <w:rPr>
          <w:sz w:val="28"/>
          <w:szCs w:val="28"/>
        </w:rPr>
        <w:t>муниципального имущества</w:t>
      </w:r>
      <w:proofErr w:type="gramEnd"/>
      <w:r w:rsidRPr="00262136">
        <w:rPr>
          <w:sz w:val="28"/>
          <w:szCs w:val="28"/>
        </w:rPr>
        <w:t xml:space="preserve"> не используемого для обеспечения функций и </w:t>
      </w:r>
      <w:r w:rsidRPr="00262136">
        <w:rPr>
          <w:sz w:val="28"/>
          <w:szCs w:val="28"/>
        </w:rPr>
        <w:lastRenderedPageBreak/>
        <w:t>полномочий муниципальных предприятий и учреждений района, и в целях пополнения доходной части бюджета района.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В течение 20</w:t>
      </w:r>
      <w:r>
        <w:rPr>
          <w:sz w:val="28"/>
          <w:szCs w:val="28"/>
        </w:rPr>
        <w:t>22</w:t>
      </w:r>
      <w:r w:rsidRPr="00262136">
        <w:rPr>
          <w:sz w:val="28"/>
          <w:szCs w:val="28"/>
        </w:rPr>
        <w:t xml:space="preserve"> года, в целях реализации Прогнозного плана, в порядке, предусмотренном Федеральным законом «О приватизации государственного и м</w:t>
      </w:r>
      <w:r>
        <w:rPr>
          <w:sz w:val="28"/>
          <w:szCs w:val="28"/>
        </w:rPr>
        <w:t>униципального имущества», было размещено</w:t>
      </w:r>
      <w:r w:rsidRPr="0026213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262136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электронных процедур</w:t>
      </w:r>
      <w:r w:rsidRPr="00262136">
        <w:rPr>
          <w:sz w:val="28"/>
          <w:szCs w:val="28"/>
        </w:rPr>
        <w:t xml:space="preserve"> по продаже </w:t>
      </w:r>
      <w:r>
        <w:rPr>
          <w:sz w:val="28"/>
          <w:szCs w:val="28"/>
        </w:rPr>
        <w:t>муниципального имущества, все путем проведения электронных аукционов</w:t>
      </w:r>
      <w:r w:rsidRPr="00262136">
        <w:rPr>
          <w:sz w:val="28"/>
          <w:szCs w:val="28"/>
        </w:rPr>
        <w:t xml:space="preserve">. В связи с отсутствием заявок по </w:t>
      </w:r>
      <w:r>
        <w:rPr>
          <w:sz w:val="28"/>
          <w:szCs w:val="28"/>
        </w:rPr>
        <w:t>15</w:t>
      </w:r>
      <w:r w:rsidRPr="00262136">
        <w:rPr>
          <w:sz w:val="28"/>
          <w:szCs w:val="28"/>
        </w:rPr>
        <w:t xml:space="preserve"> </w:t>
      </w:r>
      <w:r>
        <w:rPr>
          <w:sz w:val="28"/>
          <w:szCs w:val="28"/>
        </w:rPr>
        <w:t>лотам</w:t>
      </w:r>
      <w:r w:rsidRPr="00262136">
        <w:rPr>
          <w:sz w:val="28"/>
          <w:szCs w:val="28"/>
        </w:rPr>
        <w:t xml:space="preserve">, </w:t>
      </w:r>
      <w:r>
        <w:rPr>
          <w:sz w:val="28"/>
          <w:szCs w:val="28"/>
        </w:rPr>
        <w:t>процедуры</w:t>
      </w:r>
      <w:r w:rsidRPr="00262136">
        <w:rPr>
          <w:sz w:val="28"/>
          <w:szCs w:val="28"/>
        </w:rPr>
        <w:t xml:space="preserve"> были признаны несостоявшимися.</w:t>
      </w:r>
    </w:p>
    <w:p w:rsidR="00DA409C" w:rsidRPr="002B46D1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B46D1">
        <w:rPr>
          <w:sz w:val="28"/>
          <w:szCs w:val="28"/>
        </w:rPr>
        <w:t>По результатам проведенных процедур в 202</w:t>
      </w:r>
      <w:r>
        <w:rPr>
          <w:sz w:val="28"/>
          <w:szCs w:val="28"/>
        </w:rPr>
        <w:t>2</w:t>
      </w:r>
      <w:r w:rsidRPr="002B46D1">
        <w:rPr>
          <w:sz w:val="28"/>
          <w:szCs w:val="28"/>
        </w:rPr>
        <w:t xml:space="preserve"> году приватизировано </w:t>
      </w:r>
      <w:r>
        <w:rPr>
          <w:sz w:val="28"/>
          <w:szCs w:val="28"/>
        </w:rPr>
        <w:t xml:space="preserve">5 </w:t>
      </w:r>
      <w:r w:rsidRPr="002B46D1">
        <w:rPr>
          <w:bCs/>
          <w:sz w:val="28"/>
          <w:szCs w:val="28"/>
        </w:rPr>
        <w:t xml:space="preserve">объектов муниципального имущества, на общую сумму </w:t>
      </w:r>
      <w:r>
        <w:rPr>
          <w:bCs/>
          <w:sz w:val="28"/>
          <w:szCs w:val="28"/>
        </w:rPr>
        <w:t>698,890</w:t>
      </w:r>
      <w:r w:rsidRPr="002B46D1">
        <w:rPr>
          <w:bCs/>
          <w:sz w:val="28"/>
          <w:szCs w:val="28"/>
        </w:rPr>
        <w:t xml:space="preserve"> </w:t>
      </w:r>
      <w:proofErr w:type="spellStart"/>
      <w:proofErr w:type="gramStart"/>
      <w:r w:rsidRPr="002B46D1">
        <w:rPr>
          <w:bCs/>
          <w:sz w:val="28"/>
          <w:szCs w:val="28"/>
        </w:rPr>
        <w:t>тыс.рублей</w:t>
      </w:r>
      <w:proofErr w:type="spellEnd"/>
      <w:proofErr w:type="gramEnd"/>
      <w:r w:rsidRPr="002B46D1">
        <w:rPr>
          <w:sz w:val="28"/>
          <w:szCs w:val="28"/>
        </w:rPr>
        <w:t>:</w:t>
      </w:r>
    </w:p>
    <w:p w:rsidR="00DA409C" w:rsidRPr="002B46D1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B46D1">
        <w:rPr>
          <w:sz w:val="28"/>
          <w:szCs w:val="28"/>
        </w:rPr>
        <w:t>-</w:t>
      </w:r>
      <w:r w:rsidRPr="002B46D1">
        <w:t xml:space="preserve"> </w:t>
      </w:r>
      <w:r w:rsidRPr="003F1802">
        <w:rPr>
          <w:sz w:val="28"/>
          <w:szCs w:val="28"/>
        </w:rPr>
        <w:t xml:space="preserve">нежилое помещение, расположенное по адресу: Челябинская область, Еткульский район, д. </w:t>
      </w:r>
      <w:proofErr w:type="spellStart"/>
      <w:r w:rsidRPr="003F1802">
        <w:rPr>
          <w:sz w:val="28"/>
          <w:szCs w:val="28"/>
        </w:rPr>
        <w:t>Сарыкуль</w:t>
      </w:r>
      <w:proofErr w:type="spellEnd"/>
      <w:r w:rsidRPr="003F1802">
        <w:rPr>
          <w:sz w:val="28"/>
          <w:szCs w:val="28"/>
        </w:rPr>
        <w:t>, ул. Школьная, д. 17, пом. 3</w:t>
      </w:r>
      <w:r w:rsidRPr="002B46D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площадью 59,8 кв.м., </w:t>
      </w:r>
      <w:r w:rsidRPr="002B46D1">
        <w:rPr>
          <w:sz w:val="28"/>
          <w:szCs w:val="28"/>
        </w:rPr>
        <w:t xml:space="preserve">сумма продажи </w:t>
      </w:r>
      <w:r>
        <w:rPr>
          <w:sz w:val="28"/>
          <w:szCs w:val="28"/>
        </w:rPr>
        <w:t>125</w:t>
      </w:r>
      <w:r w:rsidRPr="002B46D1">
        <w:rPr>
          <w:sz w:val="28"/>
          <w:szCs w:val="28"/>
        </w:rPr>
        <w:t xml:space="preserve"> тыс. рублей;</w:t>
      </w:r>
    </w:p>
    <w:p w:rsidR="00DA409C" w:rsidRPr="002B46D1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B46D1">
        <w:rPr>
          <w:sz w:val="28"/>
          <w:szCs w:val="28"/>
        </w:rPr>
        <w:t xml:space="preserve">- </w:t>
      </w:r>
      <w:r w:rsidRPr="009E7DB0">
        <w:rPr>
          <w:sz w:val="28"/>
          <w:szCs w:val="28"/>
        </w:rPr>
        <w:t>специализированное пассажирское ТС (13 мест)</w:t>
      </w:r>
      <w:r>
        <w:rPr>
          <w:sz w:val="28"/>
          <w:szCs w:val="28"/>
        </w:rPr>
        <w:t xml:space="preserve"> </w:t>
      </w:r>
      <w:r w:rsidRPr="009E7DB0">
        <w:rPr>
          <w:sz w:val="28"/>
          <w:szCs w:val="28"/>
        </w:rPr>
        <w:t>ГАЗ 32213,</w:t>
      </w:r>
      <w:r>
        <w:rPr>
          <w:sz w:val="28"/>
          <w:szCs w:val="28"/>
        </w:rPr>
        <w:t xml:space="preserve"> </w:t>
      </w:r>
      <w:r w:rsidRPr="009E7DB0">
        <w:rPr>
          <w:sz w:val="28"/>
          <w:szCs w:val="28"/>
        </w:rPr>
        <w:t>год выпуска: 2011</w:t>
      </w:r>
      <w:r w:rsidRPr="002B46D1">
        <w:rPr>
          <w:sz w:val="28"/>
          <w:szCs w:val="28"/>
        </w:rPr>
        <w:t xml:space="preserve">, сумма продажи </w:t>
      </w:r>
      <w:r>
        <w:rPr>
          <w:sz w:val="28"/>
          <w:szCs w:val="28"/>
        </w:rPr>
        <w:t>165,76</w:t>
      </w:r>
      <w:r w:rsidRPr="002B46D1">
        <w:rPr>
          <w:sz w:val="28"/>
          <w:szCs w:val="28"/>
        </w:rPr>
        <w:t xml:space="preserve"> </w:t>
      </w:r>
      <w:proofErr w:type="spellStart"/>
      <w:proofErr w:type="gramStart"/>
      <w:r w:rsidRPr="002B46D1">
        <w:rPr>
          <w:sz w:val="28"/>
          <w:szCs w:val="28"/>
        </w:rPr>
        <w:t>тыс.рублей</w:t>
      </w:r>
      <w:proofErr w:type="spellEnd"/>
      <w:proofErr w:type="gramEnd"/>
      <w:r w:rsidRPr="002B46D1">
        <w:rPr>
          <w:sz w:val="28"/>
          <w:szCs w:val="28"/>
        </w:rPr>
        <w:t>;</w:t>
      </w:r>
    </w:p>
    <w:p w:rsidR="00DA409C" w:rsidRPr="002B46D1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B46D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автомобиль </w:t>
      </w:r>
      <w:r w:rsidRPr="009E7DB0">
        <w:rPr>
          <w:sz w:val="28"/>
          <w:szCs w:val="28"/>
        </w:rPr>
        <w:t>Хендэ Соната</w:t>
      </w:r>
      <w:r>
        <w:rPr>
          <w:sz w:val="28"/>
          <w:szCs w:val="28"/>
        </w:rPr>
        <w:t xml:space="preserve">, </w:t>
      </w:r>
      <w:r w:rsidRPr="009E7DB0">
        <w:rPr>
          <w:sz w:val="28"/>
          <w:szCs w:val="28"/>
        </w:rPr>
        <w:t>год выпуска: 2005</w:t>
      </w:r>
      <w:r w:rsidRPr="002B46D1">
        <w:rPr>
          <w:sz w:val="28"/>
          <w:szCs w:val="28"/>
        </w:rPr>
        <w:t xml:space="preserve">, сумма продажи </w:t>
      </w:r>
      <w:r>
        <w:rPr>
          <w:sz w:val="28"/>
          <w:szCs w:val="28"/>
        </w:rPr>
        <w:t>213,580</w:t>
      </w:r>
      <w:r w:rsidRPr="002B46D1">
        <w:rPr>
          <w:sz w:val="28"/>
          <w:szCs w:val="28"/>
        </w:rPr>
        <w:t xml:space="preserve"> </w:t>
      </w:r>
      <w:proofErr w:type="spellStart"/>
      <w:proofErr w:type="gramStart"/>
      <w:r w:rsidRPr="002B46D1">
        <w:rPr>
          <w:sz w:val="28"/>
          <w:szCs w:val="28"/>
        </w:rPr>
        <w:t>тыс.рублей</w:t>
      </w:r>
      <w:proofErr w:type="spellEnd"/>
      <w:proofErr w:type="gramEnd"/>
      <w:r w:rsidRPr="002B46D1">
        <w:rPr>
          <w:sz w:val="28"/>
          <w:szCs w:val="28"/>
        </w:rPr>
        <w:t>;</w:t>
      </w:r>
    </w:p>
    <w:p w:rsidR="00DA409C" w:rsidRPr="005E64E7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B46D1">
        <w:rPr>
          <w:sz w:val="28"/>
          <w:szCs w:val="28"/>
        </w:rPr>
        <w:t xml:space="preserve">- </w:t>
      </w:r>
      <w:bookmarkStart w:id="2" w:name="_Hlk135038303"/>
      <w:r>
        <w:rPr>
          <w:sz w:val="28"/>
          <w:szCs w:val="28"/>
        </w:rPr>
        <w:t xml:space="preserve">автомобиль </w:t>
      </w:r>
      <w:r w:rsidRPr="009E7DB0">
        <w:rPr>
          <w:sz w:val="28"/>
          <w:szCs w:val="28"/>
        </w:rPr>
        <w:t>Шевроле Нива</w:t>
      </w:r>
      <w:r>
        <w:rPr>
          <w:sz w:val="28"/>
          <w:szCs w:val="28"/>
        </w:rPr>
        <w:t xml:space="preserve">, </w:t>
      </w:r>
      <w:r w:rsidRPr="009E7DB0">
        <w:rPr>
          <w:sz w:val="28"/>
          <w:szCs w:val="28"/>
        </w:rPr>
        <w:t>год выпуска: 2005</w:t>
      </w:r>
      <w:r w:rsidRPr="002B46D1">
        <w:rPr>
          <w:sz w:val="28"/>
          <w:szCs w:val="28"/>
        </w:rPr>
        <w:t xml:space="preserve">, сумма </w:t>
      </w:r>
      <w:r w:rsidRPr="007C1D4A">
        <w:rPr>
          <w:sz w:val="28"/>
          <w:szCs w:val="28"/>
        </w:rPr>
        <w:t xml:space="preserve">продажи </w:t>
      </w:r>
      <w:r>
        <w:rPr>
          <w:sz w:val="28"/>
          <w:szCs w:val="28"/>
        </w:rPr>
        <w:t>120</w:t>
      </w:r>
      <w:r w:rsidRPr="007C1D4A">
        <w:rPr>
          <w:sz w:val="28"/>
          <w:szCs w:val="28"/>
        </w:rPr>
        <w:t xml:space="preserve"> </w:t>
      </w:r>
      <w:proofErr w:type="spellStart"/>
      <w:proofErr w:type="gramStart"/>
      <w:r w:rsidRPr="007C1D4A">
        <w:rPr>
          <w:sz w:val="28"/>
          <w:szCs w:val="28"/>
        </w:rPr>
        <w:t>тыс.рублей</w:t>
      </w:r>
      <w:bookmarkEnd w:id="2"/>
      <w:proofErr w:type="spellEnd"/>
      <w:proofErr w:type="gramEnd"/>
      <w:r w:rsidRPr="007C1D4A">
        <w:rPr>
          <w:sz w:val="28"/>
          <w:szCs w:val="28"/>
        </w:rPr>
        <w:t>;</w:t>
      </w:r>
    </w:p>
    <w:p w:rsidR="00DA409C" w:rsidRPr="005E64E7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5E64E7">
        <w:rPr>
          <w:sz w:val="28"/>
          <w:szCs w:val="28"/>
        </w:rPr>
        <w:t>-</w:t>
      </w:r>
      <w:r w:rsidRPr="005E64E7">
        <w:t xml:space="preserve"> </w:t>
      </w:r>
      <w:r w:rsidRPr="009E7DB0">
        <w:rPr>
          <w:sz w:val="28"/>
          <w:szCs w:val="28"/>
        </w:rPr>
        <w:t>автомобиль Шевроле Нива, год выпуска: 200</w:t>
      </w:r>
      <w:r>
        <w:rPr>
          <w:sz w:val="28"/>
          <w:szCs w:val="28"/>
        </w:rPr>
        <w:t>6</w:t>
      </w:r>
      <w:r w:rsidRPr="009E7DB0">
        <w:rPr>
          <w:sz w:val="28"/>
          <w:szCs w:val="28"/>
        </w:rPr>
        <w:t xml:space="preserve">, сумма продажи </w:t>
      </w:r>
      <w:r>
        <w:rPr>
          <w:sz w:val="28"/>
          <w:szCs w:val="28"/>
        </w:rPr>
        <w:t>74,55</w:t>
      </w:r>
      <w:r w:rsidRPr="009E7DB0">
        <w:rPr>
          <w:sz w:val="28"/>
          <w:szCs w:val="28"/>
        </w:rPr>
        <w:t xml:space="preserve"> </w:t>
      </w:r>
      <w:proofErr w:type="spellStart"/>
      <w:proofErr w:type="gramStart"/>
      <w:r w:rsidRPr="009E7DB0">
        <w:rPr>
          <w:sz w:val="28"/>
          <w:szCs w:val="28"/>
        </w:rPr>
        <w:t>тыс.рублей</w:t>
      </w:r>
      <w:proofErr w:type="spellEnd"/>
      <w:proofErr w:type="gramEnd"/>
      <w:r w:rsidRPr="005E64E7">
        <w:rPr>
          <w:sz w:val="28"/>
          <w:szCs w:val="28"/>
        </w:rPr>
        <w:t>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5E64E7">
        <w:rPr>
          <w:sz w:val="28"/>
          <w:szCs w:val="28"/>
        </w:rPr>
        <w:t>По состоянию на 01.01.202</w:t>
      </w:r>
      <w:r>
        <w:rPr>
          <w:sz w:val="28"/>
          <w:szCs w:val="28"/>
        </w:rPr>
        <w:t>3</w:t>
      </w:r>
      <w:r w:rsidRPr="005E64E7">
        <w:rPr>
          <w:sz w:val="28"/>
          <w:szCs w:val="28"/>
        </w:rPr>
        <w:t xml:space="preserve"> осталось не реализовано </w:t>
      </w:r>
      <w:r w:rsidRPr="005E64E7">
        <w:rPr>
          <w:bCs/>
          <w:sz w:val="28"/>
          <w:szCs w:val="28"/>
        </w:rPr>
        <w:t>14 объектов</w:t>
      </w:r>
      <w:r w:rsidRPr="005E64E7">
        <w:rPr>
          <w:sz w:val="28"/>
          <w:szCs w:val="28"/>
        </w:rPr>
        <w:t xml:space="preserve"> муниципальной собственности, которые планируется</w:t>
      </w:r>
      <w:r w:rsidRPr="00262136">
        <w:rPr>
          <w:sz w:val="28"/>
          <w:szCs w:val="28"/>
        </w:rPr>
        <w:t xml:space="preserve"> реализовать в течение </w:t>
      </w:r>
      <w:r>
        <w:rPr>
          <w:sz w:val="28"/>
          <w:szCs w:val="28"/>
        </w:rPr>
        <w:t>2023</w:t>
      </w:r>
      <w:r w:rsidRPr="00262136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62136">
        <w:rPr>
          <w:sz w:val="28"/>
          <w:szCs w:val="28"/>
        </w:rPr>
        <w:t>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Причинами низких темпов приватизации муниципального имущества являются: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- неудовлетворительное состояние большинства объектов приватизируемого муниципального имущества.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Это связано с тем, что имущество, подлежащее приватизации, физически достаточно устаревшее, и подлежит приватизации в связи с отсутствием потребности в нем у муниципальных предприятий и учреждений района.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- удаленность объектов недвижимого имущества от областного и районного центров</w:t>
      </w:r>
      <w:r>
        <w:rPr>
          <w:sz w:val="28"/>
          <w:szCs w:val="28"/>
        </w:rPr>
        <w:t>, в</w:t>
      </w:r>
      <w:r w:rsidRPr="00262136">
        <w:rPr>
          <w:sz w:val="28"/>
          <w:szCs w:val="28"/>
        </w:rPr>
        <w:t xml:space="preserve"> большинстве случаев, объекты недвижимого имущества находятся на удаленных территориях, что отталкивает потенциальных покупателей. 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- снижение спроса со стороны потенциальных покупателей муниципального имущества, в связи со сложной экономической</w:t>
      </w:r>
      <w:r>
        <w:rPr>
          <w:sz w:val="28"/>
          <w:szCs w:val="28"/>
        </w:rPr>
        <w:t xml:space="preserve"> и политической </w:t>
      </w:r>
      <w:r w:rsidRPr="00262136">
        <w:rPr>
          <w:sz w:val="28"/>
          <w:szCs w:val="28"/>
        </w:rPr>
        <w:t>ситуацией.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Одновременно с этим, в целях исполнения Прогнозного плана</w:t>
      </w:r>
      <w:r>
        <w:rPr>
          <w:sz w:val="28"/>
          <w:szCs w:val="28"/>
        </w:rPr>
        <w:t>,</w:t>
      </w:r>
      <w:r w:rsidRPr="00262136">
        <w:rPr>
          <w:sz w:val="28"/>
          <w:szCs w:val="28"/>
        </w:rPr>
        <w:t xml:space="preserve"> в 20</w:t>
      </w:r>
      <w:r>
        <w:rPr>
          <w:sz w:val="28"/>
          <w:szCs w:val="28"/>
        </w:rPr>
        <w:t>23</w:t>
      </w:r>
      <w:r w:rsidRPr="00262136">
        <w:rPr>
          <w:sz w:val="28"/>
          <w:szCs w:val="28"/>
        </w:rPr>
        <w:t xml:space="preserve"> году аукционы по продаже муниципального имущества </w:t>
      </w:r>
      <w:r>
        <w:rPr>
          <w:sz w:val="28"/>
          <w:szCs w:val="28"/>
        </w:rPr>
        <w:t>объявляются</w:t>
      </w:r>
      <w:r w:rsidRPr="00262136">
        <w:rPr>
          <w:sz w:val="28"/>
          <w:szCs w:val="28"/>
        </w:rPr>
        <w:t xml:space="preserve"> повторно в соответствии с Федеральным законом от 21.12.2001 № 178 - ФЗ «О приватизации государственного и муниципального имущества». </w:t>
      </w:r>
    </w:p>
    <w:p w:rsidR="00DA409C" w:rsidRPr="00262136" w:rsidRDefault="00DA409C" w:rsidP="00DA409C">
      <w:pPr>
        <w:shd w:val="clear" w:color="auto" w:fill="FFFFFF"/>
        <w:ind w:firstLine="708"/>
        <w:jc w:val="both"/>
        <w:rPr>
          <w:sz w:val="28"/>
          <w:szCs w:val="28"/>
        </w:rPr>
      </w:pPr>
      <w:r w:rsidRPr="00262136">
        <w:rPr>
          <w:sz w:val="28"/>
          <w:szCs w:val="28"/>
        </w:rPr>
        <w:t>Работа в этом направлении продолжается.</w:t>
      </w:r>
    </w:p>
    <w:p w:rsidR="00DA409C" w:rsidRPr="002039F2" w:rsidRDefault="00DA409C" w:rsidP="00DA409C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A409C" w:rsidRPr="002039F2" w:rsidRDefault="00DA409C" w:rsidP="00DA409C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A409C" w:rsidRPr="002039F2" w:rsidRDefault="00DA409C" w:rsidP="00DA409C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2039F2">
        <w:rPr>
          <w:rFonts w:ascii="Times New Roman" w:hAnsi="Times New Roman"/>
          <w:sz w:val="28"/>
          <w:szCs w:val="28"/>
          <w:lang w:val="ru-RU"/>
        </w:rPr>
        <w:t xml:space="preserve">Начальник отдела </w:t>
      </w:r>
    </w:p>
    <w:p w:rsidR="00DA409C" w:rsidRPr="002039F2" w:rsidRDefault="00DA409C" w:rsidP="00DA409C">
      <w:pPr>
        <w:pStyle w:val="a9"/>
        <w:jc w:val="both"/>
        <w:rPr>
          <w:rFonts w:ascii="Times New Roman" w:hAnsi="Times New Roman"/>
          <w:sz w:val="28"/>
          <w:szCs w:val="28"/>
          <w:lang w:val="ru-RU"/>
        </w:rPr>
      </w:pPr>
      <w:r w:rsidRPr="002039F2">
        <w:rPr>
          <w:rFonts w:ascii="Times New Roman" w:hAnsi="Times New Roman"/>
          <w:sz w:val="28"/>
          <w:szCs w:val="28"/>
          <w:lang w:val="ru-RU"/>
        </w:rPr>
        <w:t xml:space="preserve">муниципального имущества                                                               </w:t>
      </w:r>
      <w:proofErr w:type="spellStart"/>
      <w:r w:rsidRPr="002039F2">
        <w:rPr>
          <w:rFonts w:ascii="Times New Roman" w:hAnsi="Times New Roman"/>
          <w:sz w:val="28"/>
          <w:szCs w:val="28"/>
          <w:lang w:val="ru-RU"/>
        </w:rPr>
        <w:t>И.В.Пищулина</w:t>
      </w:r>
      <w:proofErr w:type="spellEnd"/>
    </w:p>
    <w:p w:rsidR="007D79BD" w:rsidRPr="002039F2" w:rsidRDefault="007D79BD" w:rsidP="00122DAE">
      <w:pPr>
        <w:ind w:firstLine="708"/>
        <w:rPr>
          <w:sz w:val="28"/>
          <w:szCs w:val="28"/>
        </w:rPr>
      </w:pPr>
    </w:p>
    <w:sectPr w:rsidR="007D79BD" w:rsidRPr="002039F2" w:rsidSect="00802B2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203441145">
    <w:abstractNumId w:val="1"/>
  </w:num>
  <w:num w:numId="2" w16cid:durableId="1420756269">
    <w:abstractNumId w:val="3"/>
  </w:num>
  <w:num w:numId="3" w16cid:durableId="1612585185">
    <w:abstractNumId w:val="2"/>
  </w:num>
  <w:num w:numId="4" w16cid:durableId="562134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80B"/>
    <w:rsid w:val="00007BEF"/>
    <w:rsid w:val="00007E9C"/>
    <w:rsid w:val="00012EA1"/>
    <w:rsid w:val="00020E9B"/>
    <w:rsid w:val="000230BC"/>
    <w:rsid w:val="00025DB1"/>
    <w:rsid w:val="000310B7"/>
    <w:rsid w:val="00033108"/>
    <w:rsid w:val="00034D02"/>
    <w:rsid w:val="00045618"/>
    <w:rsid w:val="00056548"/>
    <w:rsid w:val="00056E14"/>
    <w:rsid w:val="0007325F"/>
    <w:rsid w:val="000813B9"/>
    <w:rsid w:val="00091662"/>
    <w:rsid w:val="0009555A"/>
    <w:rsid w:val="000A0186"/>
    <w:rsid w:val="000A18D0"/>
    <w:rsid w:val="000A4667"/>
    <w:rsid w:val="000C3C7D"/>
    <w:rsid w:val="000C5001"/>
    <w:rsid w:val="000C727B"/>
    <w:rsid w:val="000D44B9"/>
    <w:rsid w:val="000E4665"/>
    <w:rsid w:val="000F152F"/>
    <w:rsid w:val="000F6BD6"/>
    <w:rsid w:val="00104B62"/>
    <w:rsid w:val="00105A9A"/>
    <w:rsid w:val="00106097"/>
    <w:rsid w:val="0010703A"/>
    <w:rsid w:val="001107F1"/>
    <w:rsid w:val="00116780"/>
    <w:rsid w:val="00121BD5"/>
    <w:rsid w:val="001227BC"/>
    <w:rsid w:val="00122DAE"/>
    <w:rsid w:val="00124B65"/>
    <w:rsid w:val="00127412"/>
    <w:rsid w:val="0013534B"/>
    <w:rsid w:val="0014011E"/>
    <w:rsid w:val="00142ECF"/>
    <w:rsid w:val="00151BFA"/>
    <w:rsid w:val="00151C49"/>
    <w:rsid w:val="00160E60"/>
    <w:rsid w:val="00164248"/>
    <w:rsid w:val="001651A3"/>
    <w:rsid w:val="001660E7"/>
    <w:rsid w:val="00170B5A"/>
    <w:rsid w:val="0018286E"/>
    <w:rsid w:val="00182E15"/>
    <w:rsid w:val="00193C16"/>
    <w:rsid w:val="0019451D"/>
    <w:rsid w:val="001954F4"/>
    <w:rsid w:val="00197114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C25"/>
    <w:rsid w:val="0020065A"/>
    <w:rsid w:val="0020116D"/>
    <w:rsid w:val="002039F2"/>
    <w:rsid w:val="00211651"/>
    <w:rsid w:val="00213CA9"/>
    <w:rsid w:val="002205B4"/>
    <w:rsid w:val="00220672"/>
    <w:rsid w:val="002261A0"/>
    <w:rsid w:val="00227180"/>
    <w:rsid w:val="00233494"/>
    <w:rsid w:val="00243A1F"/>
    <w:rsid w:val="00244352"/>
    <w:rsid w:val="0024460C"/>
    <w:rsid w:val="00244B1D"/>
    <w:rsid w:val="0024606C"/>
    <w:rsid w:val="002573CE"/>
    <w:rsid w:val="00261246"/>
    <w:rsid w:val="0026644A"/>
    <w:rsid w:val="00267372"/>
    <w:rsid w:val="00273AC8"/>
    <w:rsid w:val="00275007"/>
    <w:rsid w:val="00276E95"/>
    <w:rsid w:val="002773E4"/>
    <w:rsid w:val="00282628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4B54"/>
    <w:rsid w:val="002D739B"/>
    <w:rsid w:val="002E0A6E"/>
    <w:rsid w:val="002E3F74"/>
    <w:rsid w:val="002E6800"/>
    <w:rsid w:val="00300695"/>
    <w:rsid w:val="00312A89"/>
    <w:rsid w:val="00313A35"/>
    <w:rsid w:val="003150B9"/>
    <w:rsid w:val="00317B30"/>
    <w:rsid w:val="00324543"/>
    <w:rsid w:val="00331009"/>
    <w:rsid w:val="003314D5"/>
    <w:rsid w:val="00334047"/>
    <w:rsid w:val="00335BBE"/>
    <w:rsid w:val="0034263D"/>
    <w:rsid w:val="00342F81"/>
    <w:rsid w:val="00357A33"/>
    <w:rsid w:val="00365798"/>
    <w:rsid w:val="00372BE3"/>
    <w:rsid w:val="003733EF"/>
    <w:rsid w:val="003741A4"/>
    <w:rsid w:val="00374B1E"/>
    <w:rsid w:val="00376EA4"/>
    <w:rsid w:val="003775F6"/>
    <w:rsid w:val="003834DB"/>
    <w:rsid w:val="003846B0"/>
    <w:rsid w:val="0038768F"/>
    <w:rsid w:val="0039169B"/>
    <w:rsid w:val="00393A08"/>
    <w:rsid w:val="00396503"/>
    <w:rsid w:val="003A2A54"/>
    <w:rsid w:val="003A410A"/>
    <w:rsid w:val="003A4154"/>
    <w:rsid w:val="003A542B"/>
    <w:rsid w:val="003A66FB"/>
    <w:rsid w:val="003C3B05"/>
    <w:rsid w:val="003C4E61"/>
    <w:rsid w:val="003C541B"/>
    <w:rsid w:val="003D5338"/>
    <w:rsid w:val="003E2562"/>
    <w:rsid w:val="003E3302"/>
    <w:rsid w:val="003E4DEA"/>
    <w:rsid w:val="003F7FC5"/>
    <w:rsid w:val="0040186B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4797"/>
    <w:rsid w:val="004556E3"/>
    <w:rsid w:val="004610BF"/>
    <w:rsid w:val="0047170D"/>
    <w:rsid w:val="00472F5A"/>
    <w:rsid w:val="00473199"/>
    <w:rsid w:val="004749E1"/>
    <w:rsid w:val="00475B0D"/>
    <w:rsid w:val="00480ABF"/>
    <w:rsid w:val="00483ABF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B43C1"/>
    <w:rsid w:val="004B63C1"/>
    <w:rsid w:val="004C0ADA"/>
    <w:rsid w:val="004C4999"/>
    <w:rsid w:val="004D028C"/>
    <w:rsid w:val="004D1463"/>
    <w:rsid w:val="004D565B"/>
    <w:rsid w:val="004D7E0B"/>
    <w:rsid w:val="004E07FE"/>
    <w:rsid w:val="004E0986"/>
    <w:rsid w:val="004E1591"/>
    <w:rsid w:val="004E4C69"/>
    <w:rsid w:val="004F1A85"/>
    <w:rsid w:val="004F76B0"/>
    <w:rsid w:val="004F7D5C"/>
    <w:rsid w:val="005014D5"/>
    <w:rsid w:val="00510646"/>
    <w:rsid w:val="00512B70"/>
    <w:rsid w:val="005237BA"/>
    <w:rsid w:val="005267BE"/>
    <w:rsid w:val="00531393"/>
    <w:rsid w:val="005315CB"/>
    <w:rsid w:val="00534D20"/>
    <w:rsid w:val="00541D3E"/>
    <w:rsid w:val="00543F91"/>
    <w:rsid w:val="00552BAC"/>
    <w:rsid w:val="005537C6"/>
    <w:rsid w:val="00557B55"/>
    <w:rsid w:val="005613B3"/>
    <w:rsid w:val="005667B8"/>
    <w:rsid w:val="00567A98"/>
    <w:rsid w:val="005707C1"/>
    <w:rsid w:val="00577627"/>
    <w:rsid w:val="00585834"/>
    <w:rsid w:val="00591A2E"/>
    <w:rsid w:val="005950B5"/>
    <w:rsid w:val="005A1B7C"/>
    <w:rsid w:val="005C0C26"/>
    <w:rsid w:val="005C50DB"/>
    <w:rsid w:val="005C5CAC"/>
    <w:rsid w:val="005C5EA4"/>
    <w:rsid w:val="005D1228"/>
    <w:rsid w:val="005D30E7"/>
    <w:rsid w:val="005D554A"/>
    <w:rsid w:val="005E00EF"/>
    <w:rsid w:val="005E402A"/>
    <w:rsid w:val="005E4E62"/>
    <w:rsid w:val="005F04A6"/>
    <w:rsid w:val="005F5318"/>
    <w:rsid w:val="00601C0B"/>
    <w:rsid w:val="00603C2C"/>
    <w:rsid w:val="00612DA5"/>
    <w:rsid w:val="00613AC5"/>
    <w:rsid w:val="00615440"/>
    <w:rsid w:val="00623B11"/>
    <w:rsid w:val="00626B1D"/>
    <w:rsid w:val="00627C55"/>
    <w:rsid w:val="00627CA5"/>
    <w:rsid w:val="006333B0"/>
    <w:rsid w:val="006361E7"/>
    <w:rsid w:val="00637F61"/>
    <w:rsid w:val="00647755"/>
    <w:rsid w:val="00651BBB"/>
    <w:rsid w:val="00661258"/>
    <w:rsid w:val="00662744"/>
    <w:rsid w:val="006649AD"/>
    <w:rsid w:val="00666935"/>
    <w:rsid w:val="00667E86"/>
    <w:rsid w:val="00672F09"/>
    <w:rsid w:val="00683398"/>
    <w:rsid w:val="00686D5C"/>
    <w:rsid w:val="006915D6"/>
    <w:rsid w:val="006933F2"/>
    <w:rsid w:val="006A2513"/>
    <w:rsid w:val="006A5A52"/>
    <w:rsid w:val="006B167D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F1B06"/>
    <w:rsid w:val="006F63C5"/>
    <w:rsid w:val="006F6B95"/>
    <w:rsid w:val="0070599E"/>
    <w:rsid w:val="00705BB7"/>
    <w:rsid w:val="00714619"/>
    <w:rsid w:val="00714620"/>
    <w:rsid w:val="007157D4"/>
    <w:rsid w:val="007206B1"/>
    <w:rsid w:val="0072317C"/>
    <w:rsid w:val="0072356D"/>
    <w:rsid w:val="007238F0"/>
    <w:rsid w:val="007308EF"/>
    <w:rsid w:val="00740539"/>
    <w:rsid w:val="007456A7"/>
    <w:rsid w:val="00745E5B"/>
    <w:rsid w:val="00753360"/>
    <w:rsid w:val="007536F9"/>
    <w:rsid w:val="00763E82"/>
    <w:rsid w:val="00772F75"/>
    <w:rsid w:val="00773BF8"/>
    <w:rsid w:val="00775D21"/>
    <w:rsid w:val="007829F2"/>
    <w:rsid w:val="00786998"/>
    <w:rsid w:val="00787E4B"/>
    <w:rsid w:val="007A2C19"/>
    <w:rsid w:val="007A4F0D"/>
    <w:rsid w:val="007A5B7F"/>
    <w:rsid w:val="007B078E"/>
    <w:rsid w:val="007C038F"/>
    <w:rsid w:val="007C2841"/>
    <w:rsid w:val="007D2D8F"/>
    <w:rsid w:val="007D79BD"/>
    <w:rsid w:val="007F2E62"/>
    <w:rsid w:val="007F53FD"/>
    <w:rsid w:val="007F6530"/>
    <w:rsid w:val="007F6CDF"/>
    <w:rsid w:val="007F6E27"/>
    <w:rsid w:val="00801598"/>
    <w:rsid w:val="00802B2F"/>
    <w:rsid w:val="008055EC"/>
    <w:rsid w:val="00807557"/>
    <w:rsid w:val="00812CD2"/>
    <w:rsid w:val="00813E18"/>
    <w:rsid w:val="00822064"/>
    <w:rsid w:val="00824DEF"/>
    <w:rsid w:val="00826F10"/>
    <w:rsid w:val="00835C41"/>
    <w:rsid w:val="00852B7C"/>
    <w:rsid w:val="0085544A"/>
    <w:rsid w:val="00856436"/>
    <w:rsid w:val="00856E30"/>
    <w:rsid w:val="008603D3"/>
    <w:rsid w:val="00864C76"/>
    <w:rsid w:val="00866198"/>
    <w:rsid w:val="00866A30"/>
    <w:rsid w:val="008709B6"/>
    <w:rsid w:val="00875A44"/>
    <w:rsid w:val="00884DC3"/>
    <w:rsid w:val="0088593E"/>
    <w:rsid w:val="00886AEF"/>
    <w:rsid w:val="00886F28"/>
    <w:rsid w:val="00887148"/>
    <w:rsid w:val="0089045B"/>
    <w:rsid w:val="0089147F"/>
    <w:rsid w:val="008A3DF2"/>
    <w:rsid w:val="008B000C"/>
    <w:rsid w:val="008B1B08"/>
    <w:rsid w:val="008B6C34"/>
    <w:rsid w:val="008C3C2C"/>
    <w:rsid w:val="008C610A"/>
    <w:rsid w:val="008E24D1"/>
    <w:rsid w:val="008E2610"/>
    <w:rsid w:val="008E6280"/>
    <w:rsid w:val="0090247D"/>
    <w:rsid w:val="00914DC6"/>
    <w:rsid w:val="00917E33"/>
    <w:rsid w:val="00920965"/>
    <w:rsid w:val="00921596"/>
    <w:rsid w:val="00927FD2"/>
    <w:rsid w:val="00943E2C"/>
    <w:rsid w:val="00945291"/>
    <w:rsid w:val="00946F7C"/>
    <w:rsid w:val="009540CA"/>
    <w:rsid w:val="00954105"/>
    <w:rsid w:val="0095499D"/>
    <w:rsid w:val="009564AB"/>
    <w:rsid w:val="00964D71"/>
    <w:rsid w:val="00977AAE"/>
    <w:rsid w:val="00981920"/>
    <w:rsid w:val="00983B0D"/>
    <w:rsid w:val="009842EA"/>
    <w:rsid w:val="009857BC"/>
    <w:rsid w:val="009A77FF"/>
    <w:rsid w:val="009B36DB"/>
    <w:rsid w:val="009B4BA6"/>
    <w:rsid w:val="009C137E"/>
    <w:rsid w:val="009C5355"/>
    <w:rsid w:val="009C67AB"/>
    <w:rsid w:val="009D028B"/>
    <w:rsid w:val="009D2E85"/>
    <w:rsid w:val="009D738A"/>
    <w:rsid w:val="009E31D7"/>
    <w:rsid w:val="009F095A"/>
    <w:rsid w:val="009F1EE7"/>
    <w:rsid w:val="009F3643"/>
    <w:rsid w:val="009F6842"/>
    <w:rsid w:val="009F7F91"/>
    <w:rsid w:val="00A06740"/>
    <w:rsid w:val="00A10CF7"/>
    <w:rsid w:val="00A15766"/>
    <w:rsid w:val="00A175B2"/>
    <w:rsid w:val="00A200B7"/>
    <w:rsid w:val="00A22AA3"/>
    <w:rsid w:val="00A23262"/>
    <w:rsid w:val="00A234E9"/>
    <w:rsid w:val="00A23C48"/>
    <w:rsid w:val="00A31466"/>
    <w:rsid w:val="00A403A9"/>
    <w:rsid w:val="00A44439"/>
    <w:rsid w:val="00A453BA"/>
    <w:rsid w:val="00A47BF3"/>
    <w:rsid w:val="00A51EED"/>
    <w:rsid w:val="00A5348E"/>
    <w:rsid w:val="00A56D9C"/>
    <w:rsid w:val="00A57064"/>
    <w:rsid w:val="00A62799"/>
    <w:rsid w:val="00A64B52"/>
    <w:rsid w:val="00A67747"/>
    <w:rsid w:val="00A72C30"/>
    <w:rsid w:val="00A73201"/>
    <w:rsid w:val="00A73798"/>
    <w:rsid w:val="00A74C6D"/>
    <w:rsid w:val="00A7765B"/>
    <w:rsid w:val="00A844B1"/>
    <w:rsid w:val="00A86B51"/>
    <w:rsid w:val="00A963A4"/>
    <w:rsid w:val="00AA155D"/>
    <w:rsid w:val="00AB446A"/>
    <w:rsid w:val="00AC2993"/>
    <w:rsid w:val="00AC3D8B"/>
    <w:rsid w:val="00AD4CF8"/>
    <w:rsid w:val="00AE6583"/>
    <w:rsid w:val="00AE72DD"/>
    <w:rsid w:val="00AE7BB9"/>
    <w:rsid w:val="00AE7F73"/>
    <w:rsid w:val="00B030E3"/>
    <w:rsid w:val="00B14EED"/>
    <w:rsid w:val="00B16443"/>
    <w:rsid w:val="00B17365"/>
    <w:rsid w:val="00B20B29"/>
    <w:rsid w:val="00B22725"/>
    <w:rsid w:val="00B240BC"/>
    <w:rsid w:val="00B256EF"/>
    <w:rsid w:val="00B34599"/>
    <w:rsid w:val="00B37B87"/>
    <w:rsid w:val="00B40376"/>
    <w:rsid w:val="00B40E57"/>
    <w:rsid w:val="00B441DD"/>
    <w:rsid w:val="00B4526B"/>
    <w:rsid w:val="00B47CF7"/>
    <w:rsid w:val="00B52661"/>
    <w:rsid w:val="00B60367"/>
    <w:rsid w:val="00B6280D"/>
    <w:rsid w:val="00B70A5D"/>
    <w:rsid w:val="00B72127"/>
    <w:rsid w:val="00B73328"/>
    <w:rsid w:val="00B7349C"/>
    <w:rsid w:val="00B7732F"/>
    <w:rsid w:val="00B9149B"/>
    <w:rsid w:val="00B93908"/>
    <w:rsid w:val="00B93F94"/>
    <w:rsid w:val="00BA1732"/>
    <w:rsid w:val="00BA2F7C"/>
    <w:rsid w:val="00BA5EBC"/>
    <w:rsid w:val="00BB5CE9"/>
    <w:rsid w:val="00BB6905"/>
    <w:rsid w:val="00BC4DEE"/>
    <w:rsid w:val="00BC5813"/>
    <w:rsid w:val="00BD7B41"/>
    <w:rsid w:val="00BD7DB4"/>
    <w:rsid w:val="00BE1364"/>
    <w:rsid w:val="00BE41E5"/>
    <w:rsid w:val="00BE6FA8"/>
    <w:rsid w:val="00BF0D2A"/>
    <w:rsid w:val="00BF64F0"/>
    <w:rsid w:val="00C01F87"/>
    <w:rsid w:val="00C13562"/>
    <w:rsid w:val="00C16A80"/>
    <w:rsid w:val="00C215DC"/>
    <w:rsid w:val="00C21778"/>
    <w:rsid w:val="00C27C49"/>
    <w:rsid w:val="00C445C2"/>
    <w:rsid w:val="00C4461B"/>
    <w:rsid w:val="00C4476B"/>
    <w:rsid w:val="00C54B66"/>
    <w:rsid w:val="00C578A7"/>
    <w:rsid w:val="00C65D96"/>
    <w:rsid w:val="00C676C3"/>
    <w:rsid w:val="00C7011E"/>
    <w:rsid w:val="00C862DC"/>
    <w:rsid w:val="00C87E60"/>
    <w:rsid w:val="00C94C2E"/>
    <w:rsid w:val="00C974FD"/>
    <w:rsid w:val="00CA0982"/>
    <w:rsid w:val="00CC38E4"/>
    <w:rsid w:val="00CD0E68"/>
    <w:rsid w:val="00CD3AFF"/>
    <w:rsid w:val="00CE7DD9"/>
    <w:rsid w:val="00D02FD9"/>
    <w:rsid w:val="00D058CB"/>
    <w:rsid w:val="00D10E4C"/>
    <w:rsid w:val="00D118F6"/>
    <w:rsid w:val="00D2245A"/>
    <w:rsid w:val="00D35F1E"/>
    <w:rsid w:val="00D37E0A"/>
    <w:rsid w:val="00D40CFF"/>
    <w:rsid w:val="00D43BCE"/>
    <w:rsid w:val="00D541EA"/>
    <w:rsid w:val="00D56C3D"/>
    <w:rsid w:val="00D60673"/>
    <w:rsid w:val="00D64D64"/>
    <w:rsid w:val="00D67C68"/>
    <w:rsid w:val="00D8376D"/>
    <w:rsid w:val="00D840EC"/>
    <w:rsid w:val="00D928C9"/>
    <w:rsid w:val="00D92C33"/>
    <w:rsid w:val="00DA233E"/>
    <w:rsid w:val="00DA23C5"/>
    <w:rsid w:val="00DA409C"/>
    <w:rsid w:val="00DA4513"/>
    <w:rsid w:val="00DA5671"/>
    <w:rsid w:val="00DA65F4"/>
    <w:rsid w:val="00DC07F6"/>
    <w:rsid w:val="00DD3BF1"/>
    <w:rsid w:val="00DE48FB"/>
    <w:rsid w:val="00DF36A3"/>
    <w:rsid w:val="00E00558"/>
    <w:rsid w:val="00E04126"/>
    <w:rsid w:val="00E04FF7"/>
    <w:rsid w:val="00E10EA5"/>
    <w:rsid w:val="00E27524"/>
    <w:rsid w:val="00E33709"/>
    <w:rsid w:val="00E362F6"/>
    <w:rsid w:val="00E41010"/>
    <w:rsid w:val="00E42632"/>
    <w:rsid w:val="00E45621"/>
    <w:rsid w:val="00E523BB"/>
    <w:rsid w:val="00E55A5E"/>
    <w:rsid w:val="00E65EA5"/>
    <w:rsid w:val="00E711A2"/>
    <w:rsid w:val="00E71D44"/>
    <w:rsid w:val="00E751E7"/>
    <w:rsid w:val="00E758CF"/>
    <w:rsid w:val="00E84258"/>
    <w:rsid w:val="00E844A8"/>
    <w:rsid w:val="00E9775B"/>
    <w:rsid w:val="00EA1BE1"/>
    <w:rsid w:val="00EA5526"/>
    <w:rsid w:val="00EA5C52"/>
    <w:rsid w:val="00EA5E98"/>
    <w:rsid w:val="00EA7631"/>
    <w:rsid w:val="00EC0E82"/>
    <w:rsid w:val="00EC18A1"/>
    <w:rsid w:val="00EC3164"/>
    <w:rsid w:val="00EC33CB"/>
    <w:rsid w:val="00EC7DE7"/>
    <w:rsid w:val="00ED00A5"/>
    <w:rsid w:val="00ED0282"/>
    <w:rsid w:val="00EE0641"/>
    <w:rsid w:val="00EE3C7B"/>
    <w:rsid w:val="00EF2F5B"/>
    <w:rsid w:val="00F02C2E"/>
    <w:rsid w:val="00F11A3D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1145"/>
    <w:rsid w:val="00F421B6"/>
    <w:rsid w:val="00F447F0"/>
    <w:rsid w:val="00F46B17"/>
    <w:rsid w:val="00F55E5E"/>
    <w:rsid w:val="00F5780E"/>
    <w:rsid w:val="00F62E10"/>
    <w:rsid w:val="00F70772"/>
    <w:rsid w:val="00F760AB"/>
    <w:rsid w:val="00F77E52"/>
    <w:rsid w:val="00F814F5"/>
    <w:rsid w:val="00F86807"/>
    <w:rsid w:val="00F91675"/>
    <w:rsid w:val="00F94A6D"/>
    <w:rsid w:val="00F9680D"/>
    <w:rsid w:val="00F97E17"/>
    <w:rsid w:val="00FA3C55"/>
    <w:rsid w:val="00FA6398"/>
    <w:rsid w:val="00FB2A10"/>
    <w:rsid w:val="00FC105D"/>
    <w:rsid w:val="00FC1800"/>
    <w:rsid w:val="00FC3261"/>
    <w:rsid w:val="00FC4AE7"/>
    <w:rsid w:val="00FC682C"/>
    <w:rsid w:val="00FC71C8"/>
    <w:rsid w:val="00FD124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5C389"/>
  <w15:docId w15:val="{F8E6FE85-BC99-4CC4-B67B-6E77705A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  <w:style w:type="paragraph" w:styleId="aa">
    <w:name w:val="Normal (Web)"/>
    <w:basedOn w:val="a"/>
    <w:uiPriority w:val="99"/>
    <w:semiHidden/>
    <w:unhideWhenUsed/>
    <w:rsid w:val="003A415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19667/44daab171c8ace2091064070e4ace6ad44cad81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0842D-65D0-49D1-A320-18146BB80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7</cp:revision>
  <cp:lastPrinted>2023-05-31T09:37:00Z</cp:lastPrinted>
  <dcterms:created xsi:type="dcterms:W3CDTF">2023-05-31T09:25:00Z</dcterms:created>
  <dcterms:modified xsi:type="dcterms:W3CDTF">2023-05-31T09:37:00Z</dcterms:modified>
</cp:coreProperties>
</file>